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71" w:rsidRPr="005B3971" w:rsidRDefault="005B3971" w:rsidP="005B3971">
      <w:pPr>
        <w:spacing w:before="225"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hr-HR"/>
        </w:rPr>
        <w:t>IZLOŽBA POVODOM EUROPSKOG TJEDNA MOBILNOSTI 2014.</w:t>
      </w:r>
    </w:p>
    <w:p w:rsidR="00D46564" w:rsidRDefault="00463959" w:rsidP="00D46564">
      <w:pPr>
        <w:spacing w:before="225" w:after="225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 </w:t>
      </w:r>
    </w:p>
    <w:p w:rsidR="005B3971" w:rsidRPr="005B3971" w:rsidRDefault="00D46564" w:rsidP="00D46564">
      <w:pPr>
        <w:spacing w:before="225" w:after="225"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</w:t>
      </w:r>
      <w:r w:rsidR="00463959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</w:t>
      </w:r>
      <w:bookmarkStart w:id="0" w:name="OLE_LINK1"/>
      <w:bookmarkStart w:id="1" w:name="OLE_LINK2"/>
      <w:r w:rsidR="005B3971" w:rsidRPr="005B397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U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u</w:t>
      </w:r>
      <w:r w:rsidR="005B3971" w:rsidRPr="005B397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torak, 16.09. u 18:00 </w:t>
      </w:r>
      <w:r w:rsidR="005B397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sati</w:t>
      </w:r>
      <w:r w:rsidR="005B3971" w:rsidRPr="005B397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otvorena je </w:t>
      </w:r>
      <w:r w:rsidR="005B3971" w:rsidRPr="005B397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IZLOŽBA</w:t>
      </w:r>
      <w:r w:rsidR="005B3971" w:rsidRPr="005B397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za javnost </w:t>
      </w:r>
      <w:r w:rsidR="005B397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- </w:t>
      </w:r>
      <w:r w:rsidR="005B3971" w:rsidRPr="005B397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5B397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z</w:t>
      </w:r>
      <w:r w:rsidR="005B3971" w:rsidRPr="005B397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amišljene buduće POUČNE STAZE KUSTOŠIJE</w:t>
      </w:r>
      <w:r w:rsidR="005B397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5B3971" w:rsidRPr="005B397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iz projekta (O)čuvajmo bi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oraznolikost i okoliš Kustošije u  Knjižnici Vladimira Nazora, Ilica 312.</w:t>
      </w:r>
    </w:p>
    <w:bookmarkEnd w:id="0"/>
    <w:bookmarkEnd w:id="1"/>
    <w:p w:rsidR="005B3971" w:rsidRPr="005B3971" w:rsidRDefault="00D46564" w:rsidP="00D46564">
      <w:pPr>
        <w:spacing w:before="225" w:after="225"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  Nositelj je</w:t>
      </w:r>
      <w:r w:rsidR="005B3971" w:rsidRPr="005B397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Centar za kulturu i film </w:t>
      </w:r>
      <w:r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r-HR"/>
        </w:rPr>
        <w:t>August Cesarec</w:t>
      </w:r>
      <w:bookmarkStart w:id="2" w:name="_GoBack"/>
      <w:bookmarkEnd w:id="2"/>
      <w:r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r-HR"/>
        </w:rPr>
        <w:t xml:space="preserve">, </w:t>
      </w:r>
      <w:r w:rsidR="005B3971" w:rsidRPr="005B397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OŠ Kustošija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, Druga </w:t>
      </w:r>
      <w:r w:rsidR="005B3971" w:rsidRPr="005B397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Pr="005B397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ekonomska škola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, </w:t>
      </w:r>
      <w:r w:rsidRPr="005B397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OŠ Sesvetska Sopnica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uz potporu Društva Kustošijanaca, Vijeća </w:t>
      </w:r>
      <w:r w:rsidR="005B3971" w:rsidRPr="005B397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g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radske četvrti Črnomerec, Mjesnog odbor Gornja Kustošija, Mjesnog</w:t>
      </w:r>
      <w:r w:rsidR="005B3971" w:rsidRPr="005B397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odbor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a Kustošija Centar.</w:t>
      </w:r>
    </w:p>
    <w:p w:rsidR="005B3971" w:rsidRDefault="005B3971" w:rsidP="00D46564">
      <w:pPr>
        <w:spacing w:before="225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5B397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Program je sufinanciran sredstvima Gradskog ureda za obrazovanje, kulturu i sport.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</w:p>
    <w:p w:rsidR="005B3971" w:rsidRDefault="00463959" w:rsidP="00D46564">
      <w:pPr>
        <w:spacing w:before="225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5B3971">
        <w:rPr>
          <w:rFonts w:ascii="Arial" w:hAnsi="Arial" w:cs="Arial"/>
          <w:color w:val="000000"/>
          <w:sz w:val="24"/>
          <w:szCs w:val="24"/>
        </w:rPr>
        <w:t xml:space="preserve">Cilj nam je bio skrenuti pozornost javnosti na prisustvo zaštićenih </w:t>
      </w:r>
      <w:r w:rsidR="00D46564">
        <w:rPr>
          <w:rFonts w:ascii="Arial" w:hAnsi="Arial" w:cs="Arial"/>
          <w:color w:val="000000"/>
          <w:sz w:val="24"/>
          <w:szCs w:val="24"/>
        </w:rPr>
        <w:t>biljnih i životinjskih vrsta u našoj blizini</w:t>
      </w:r>
      <w:r w:rsidR="005B3971">
        <w:rPr>
          <w:rFonts w:ascii="Arial" w:hAnsi="Arial" w:cs="Arial"/>
          <w:color w:val="000000"/>
          <w:sz w:val="24"/>
          <w:szCs w:val="24"/>
        </w:rPr>
        <w:t xml:space="preserve">, shvatiti važnost njihove zaštite i očuvanja za budućnost, upozoriti sve kako je „5 do 12“ da </w:t>
      </w:r>
      <w:r>
        <w:rPr>
          <w:rFonts w:ascii="Arial" w:hAnsi="Arial" w:cs="Arial"/>
          <w:color w:val="000000"/>
          <w:sz w:val="24"/>
          <w:szCs w:val="24"/>
        </w:rPr>
        <w:t>pokušamo promjeniti svoje ponašanje</w:t>
      </w:r>
      <w:r w:rsidR="00D46564">
        <w:rPr>
          <w:rFonts w:ascii="Arial" w:hAnsi="Arial" w:cs="Arial"/>
          <w:color w:val="000000"/>
          <w:sz w:val="24"/>
          <w:szCs w:val="24"/>
        </w:rPr>
        <w:t xml:space="preserve"> i stavove</w:t>
      </w:r>
      <w:r>
        <w:rPr>
          <w:rFonts w:ascii="Arial" w:hAnsi="Arial" w:cs="Arial"/>
          <w:color w:val="000000"/>
          <w:sz w:val="24"/>
          <w:szCs w:val="24"/>
        </w:rPr>
        <w:t xml:space="preserve"> prema p</w:t>
      </w:r>
      <w:r w:rsidR="00D46564">
        <w:rPr>
          <w:rFonts w:ascii="Arial" w:hAnsi="Arial" w:cs="Arial"/>
          <w:color w:val="000000"/>
          <w:sz w:val="24"/>
          <w:szCs w:val="24"/>
        </w:rPr>
        <w:t>rirodi</w:t>
      </w:r>
      <w:r>
        <w:rPr>
          <w:rFonts w:ascii="Arial" w:hAnsi="Arial" w:cs="Arial"/>
          <w:color w:val="000000"/>
          <w:sz w:val="24"/>
          <w:szCs w:val="24"/>
        </w:rPr>
        <w:t xml:space="preserve"> i svakako očuvamo još uvijek čist okoliš.</w:t>
      </w:r>
    </w:p>
    <w:p w:rsidR="00463959" w:rsidRDefault="00463959" w:rsidP="005B3971">
      <w:pPr>
        <w:spacing w:before="225" w:line="240" w:lineRule="auto"/>
        <w:rPr>
          <w:rFonts w:ascii="Arial" w:hAnsi="Arial" w:cs="Arial"/>
          <w:color w:val="000000"/>
          <w:sz w:val="24"/>
          <w:szCs w:val="24"/>
        </w:rPr>
      </w:pPr>
    </w:p>
    <w:p w:rsidR="00463959" w:rsidRDefault="00463959" w:rsidP="00463959">
      <w:pPr>
        <w:spacing w:before="225" w:line="240" w:lineRule="auto"/>
        <w:ind w:left="-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2958154" cy="2301244"/>
            <wp:effectExtent l="0" t="0" r="0" b="3810"/>
            <wp:docPr id="5" name="Picture 5" descr="M:\DCIM\133CANON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DCIM\133CANON\IMG_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380" t="11234"/>
                    <a:stretch/>
                  </pic:blipFill>
                  <pic:spPr bwMode="auto">
                    <a:xfrm>
                      <a:off x="0" y="0"/>
                      <a:ext cx="2956055" cy="229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3070678" cy="2304119"/>
            <wp:effectExtent l="0" t="0" r="0" b="1270"/>
            <wp:docPr id="6" name="Picture 6" descr="M:\DCIM\133CANON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DCIM\133CANON\IMG_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310" cy="230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959" w:rsidRDefault="00463959" w:rsidP="005B3971">
      <w:pPr>
        <w:spacing w:before="225" w:line="240" w:lineRule="auto"/>
        <w:rPr>
          <w:rFonts w:ascii="Arial" w:hAnsi="Arial" w:cs="Arial"/>
          <w:color w:val="000000"/>
          <w:sz w:val="24"/>
          <w:szCs w:val="24"/>
        </w:rPr>
      </w:pPr>
    </w:p>
    <w:p w:rsidR="00463959" w:rsidRDefault="00463959" w:rsidP="00463959">
      <w:pPr>
        <w:spacing w:before="225" w:line="240" w:lineRule="auto"/>
        <w:ind w:left="-851" w:right="-993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hr-HR"/>
        </w:rPr>
        <w:lastRenderedPageBreak/>
        <w:drawing>
          <wp:inline distT="0" distB="0" distL="0" distR="0">
            <wp:extent cx="2991217" cy="2244495"/>
            <wp:effectExtent l="0" t="0" r="0" b="3810"/>
            <wp:docPr id="1" name="Picture 1" descr="M:\DCIM\133CANON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CIM\133CANON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28" cy="224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2990850" cy="2244219"/>
            <wp:effectExtent l="0" t="0" r="0" b="3810"/>
            <wp:docPr id="2" name="Picture 2" descr="M:\DCIM\133CANON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DCIM\133CANON\IMG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495" cy="224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3052483" cy="2290466"/>
            <wp:effectExtent l="0" t="0" r="0" b="0"/>
            <wp:docPr id="3" name="Picture 3" descr="M:\DCIM\133CANON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DCIM\133CANON\IMG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447" cy="229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95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3038475" cy="2279956"/>
            <wp:effectExtent l="0" t="0" r="0" b="6350"/>
            <wp:docPr id="4" name="Picture 4" descr="M:\DCIM\133CANON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DCIM\133CANON\IMG_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929" cy="22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959" w:rsidRPr="005B3971" w:rsidRDefault="00463959" w:rsidP="005B3971">
      <w:pPr>
        <w:spacing w:before="225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665B9" w:rsidRDefault="000665B9" w:rsidP="005B3971"/>
    <w:sectPr w:rsidR="000665B9" w:rsidSect="0046395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28D"/>
    <w:rsid w:val="000665B9"/>
    <w:rsid w:val="000D428D"/>
    <w:rsid w:val="00463959"/>
    <w:rsid w:val="00484140"/>
    <w:rsid w:val="005B3971"/>
    <w:rsid w:val="00896FFB"/>
    <w:rsid w:val="00D46564"/>
    <w:rsid w:val="00D7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B3971"/>
    <w:rPr>
      <w:b/>
      <w:bCs/>
    </w:rPr>
  </w:style>
  <w:style w:type="character" w:styleId="Istaknuto">
    <w:name w:val="Emphasis"/>
    <w:basedOn w:val="Zadanifontodlomka"/>
    <w:uiPriority w:val="20"/>
    <w:qFormat/>
    <w:rsid w:val="005B3971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3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3971"/>
    <w:rPr>
      <w:b/>
      <w:bCs/>
    </w:rPr>
  </w:style>
  <w:style w:type="character" w:styleId="Emphasis">
    <w:name w:val="Emphasis"/>
    <w:basedOn w:val="DefaultParagraphFont"/>
    <w:uiPriority w:val="20"/>
    <w:qFormat/>
    <w:rsid w:val="005B397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6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1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0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9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51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74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29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Zoki</dc:creator>
  <cp:keywords/>
  <dc:description/>
  <cp:lastModifiedBy>Renata</cp:lastModifiedBy>
  <cp:revision>4</cp:revision>
  <dcterms:created xsi:type="dcterms:W3CDTF">2014-09-29T11:37:00Z</dcterms:created>
  <dcterms:modified xsi:type="dcterms:W3CDTF">2014-11-02T06:29:00Z</dcterms:modified>
</cp:coreProperties>
</file>